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8F" w:rsidRPr="007C6F1A" w:rsidRDefault="00420AC8" w:rsidP="007C6F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原子荧光光度计</w:t>
      </w:r>
      <w:r w:rsidR="007C6F1A" w:rsidRPr="007C6F1A">
        <w:rPr>
          <w:rFonts w:hint="eastAsia"/>
          <w:b/>
          <w:sz w:val="28"/>
          <w:szCs w:val="28"/>
        </w:rPr>
        <w:t>（编号：</w:t>
      </w:r>
      <w:bookmarkStart w:id="0" w:name="_GoBack"/>
      <w:bookmarkEnd w:id="0"/>
      <w:r w:rsidR="007C6F1A" w:rsidRPr="007C6F1A"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0"/>
        <w:gridCol w:w="3948"/>
      </w:tblGrid>
      <w:tr w:rsidR="007C6F1A" w:rsidTr="00D21543">
        <w:trPr>
          <w:trHeight w:val="368"/>
        </w:trPr>
        <w:tc>
          <w:tcPr>
            <w:tcW w:w="9920" w:type="dxa"/>
          </w:tcPr>
          <w:p w:rsidR="007C6F1A" w:rsidRPr="007C6F1A" w:rsidRDefault="007C6F1A" w:rsidP="00216C2F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厂商：</w:t>
            </w:r>
            <w:r w:rsidR="009D0A52" w:rsidRPr="00ED0C67">
              <w:t xml:space="preserve"> </w:t>
            </w:r>
            <w:r w:rsidR="00216C2F" w:rsidRPr="00216C2F">
              <w:rPr>
                <w:rFonts w:hint="eastAsia"/>
              </w:rPr>
              <w:t>北京吉天仪器有限</w:t>
            </w:r>
            <w:r w:rsidR="00ED0C67" w:rsidRPr="00216C2F">
              <w:rPr>
                <w:rFonts w:hint="eastAsia"/>
              </w:rPr>
              <w:t>公司</w:t>
            </w:r>
          </w:p>
        </w:tc>
        <w:tc>
          <w:tcPr>
            <w:tcW w:w="3948" w:type="dxa"/>
            <w:vMerge w:val="restart"/>
          </w:tcPr>
          <w:p w:rsidR="007C6F1A" w:rsidRDefault="00EF14A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-42695</wp:posOffset>
                  </wp:positionH>
                  <wp:positionV relativeFrom="paragraph">
                    <wp:posOffset>9472</wp:posOffset>
                  </wp:positionV>
                  <wp:extent cx="2446166" cy="1681795"/>
                  <wp:effectExtent l="0" t="0" r="0" b="0"/>
                  <wp:wrapNone/>
                  <wp:docPr id="1" name="图片 1" descr="E:\仪器简介\原子荧光光度计\IMG_20170224_090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仪器简介\原子荧光光度计\IMG_20170224_090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165" cy="168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6F1A" w:rsidTr="00D21543">
        <w:trPr>
          <w:trHeight w:val="413"/>
        </w:trPr>
        <w:tc>
          <w:tcPr>
            <w:tcW w:w="9920" w:type="dxa"/>
          </w:tcPr>
          <w:p w:rsidR="007C6F1A" w:rsidRPr="007C6F1A" w:rsidRDefault="007C6F1A" w:rsidP="00216C2F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仪器型号：</w:t>
            </w:r>
            <w:r w:rsidR="00216C2F">
              <w:rPr>
                <w:rFonts w:hint="eastAsia"/>
                <w:b/>
              </w:rPr>
              <w:t>AFS-933</w:t>
            </w:r>
          </w:p>
        </w:tc>
        <w:tc>
          <w:tcPr>
            <w:tcW w:w="3948" w:type="dxa"/>
            <w:vMerge/>
          </w:tcPr>
          <w:p w:rsidR="007C6F1A" w:rsidRDefault="007C6F1A"/>
        </w:tc>
      </w:tr>
      <w:tr w:rsidR="007C6F1A" w:rsidTr="00D21543">
        <w:trPr>
          <w:trHeight w:val="1899"/>
        </w:trPr>
        <w:tc>
          <w:tcPr>
            <w:tcW w:w="9920" w:type="dxa"/>
            <w:vMerge w:val="restart"/>
          </w:tcPr>
          <w:p w:rsid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主要配置：</w:t>
            </w:r>
          </w:p>
          <w:p w:rsidR="00ED0C67" w:rsidRPr="00ED0C67" w:rsidRDefault="00ED0C67" w:rsidP="00ED0C67">
            <w:pPr>
              <w:ind w:firstLineChars="200" w:firstLine="360"/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1. </w:t>
            </w:r>
            <w:r w:rsidR="00F86934">
              <w:rPr>
                <w:rFonts w:hint="eastAsia"/>
                <w:sz w:val="18"/>
                <w:szCs w:val="18"/>
              </w:rPr>
              <w:t>原子荧光光度计</w:t>
            </w:r>
            <w:r w:rsidRPr="00ED0C67">
              <w:rPr>
                <w:rFonts w:hint="eastAsia"/>
                <w:sz w:val="18"/>
                <w:szCs w:val="18"/>
              </w:rPr>
              <w:t>主机</w:t>
            </w:r>
            <w:r w:rsidR="00F86934">
              <w:rPr>
                <w:rFonts w:hint="eastAsia"/>
                <w:sz w:val="18"/>
                <w:szCs w:val="18"/>
              </w:rPr>
              <w:t xml:space="preserve"> </w:t>
            </w:r>
            <w:r w:rsidRPr="00ED0C67">
              <w:rPr>
                <w:rFonts w:hint="eastAsia"/>
                <w:sz w:val="18"/>
                <w:szCs w:val="18"/>
              </w:rPr>
              <w:t>1</w:t>
            </w:r>
            <w:r w:rsidRPr="00ED0C67">
              <w:rPr>
                <w:rFonts w:hint="eastAsia"/>
                <w:sz w:val="18"/>
                <w:szCs w:val="18"/>
              </w:rPr>
              <w:t>台</w:t>
            </w:r>
            <w:r w:rsidRPr="00ED0C67"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2. </w:t>
            </w:r>
            <w:r w:rsidR="00F86934">
              <w:rPr>
                <w:rFonts w:hint="eastAsia"/>
                <w:sz w:val="18"/>
                <w:szCs w:val="18"/>
              </w:rPr>
              <w:t>打印机</w:t>
            </w:r>
            <w:r w:rsidR="00F86934">
              <w:rPr>
                <w:rFonts w:hint="eastAsia"/>
                <w:sz w:val="18"/>
                <w:szCs w:val="18"/>
              </w:rPr>
              <w:t xml:space="preserve"> 1</w:t>
            </w:r>
            <w:r w:rsidR="00F86934">
              <w:rPr>
                <w:rFonts w:hint="eastAsia"/>
                <w:sz w:val="18"/>
                <w:szCs w:val="18"/>
              </w:rPr>
              <w:t>台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3. </w:t>
            </w:r>
            <w:r w:rsidR="00F86934">
              <w:rPr>
                <w:rFonts w:hint="eastAsia"/>
                <w:sz w:val="18"/>
                <w:szCs w:val="18"/>
              </w:rPr>
              <w:t>数据处理系统</w:t>
            </w:r>
            <w:r w:rsidRPr="00ED0C67">
              <w:rPr>
                <w:rFonts w:hint="eastAsia"/>
                <w:sz w:val="18"/>
                <w:szCs w:val="18"/>
              </w:rPr>
              <w:t xml:space="preserve"> 1</w:t>
            </w:r>
            <w:r w:rsidRPr="00ED0C67">
              <w:rPr>
                <w:rFonts w:hint="eastAsia"/>
                <w:sz w:val="18"/>
                <w:szCs w:val="18"/>
              </w:rPr>
              <w:t>套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4. </w:t>
            </w:r>
            <w:r w:rsidR="00F86934">
              <w:rPr>
                <w:rFonts w:hint="eastAsia"/>
                <w:sz w:val="18"/>
                <w:szCs w:val="18"/>
              </w:rPr>
              <w:t>备件箱（包括炉芯，调光器，元素灯等共</w:t>
            </w:r>
            <w:r w:rsidR="00F86934">
              <w:rPr>
                <w:rFonts w:hint="eastAsia"/>
                <w:sz w:val="18"/>
                <w:szCs w:val="18"/>
              </w:rPr>
              <w:t>38</w:t>
            </w:r>
            <w:r w:rsidR="00F86934">
              <w:rPr>
                <w:rFonts w:hint="eastAsia"/>
                <w:sz w:val="18"/>
                <w:szCs w:val="18"/>
              </w:rPr>
              <w:t>样配件）</w:t>
            </w:r>
            <w:r w:rsidR="00F86934">
              <w:rPr>
                <w:rFonts w:hint="eastAsia"/>
                <w:sz w:val="18"/>
                <w:szCs w:val="18"/>
              </w:rPr>
              <w:t xml:space="preserve"> 1</w:t>
            </w:r>
            <w:r w:rsidR="00F86934">
              <w:rPr>
                <w:rFonts w:hint="eastAsia"/>
                <w:sz w:val="18"/>
                <w:szCs w:val="18"/>
              </w:rPr>
              <w:t>个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5. </w:t>
            </w:r>
            <w:r w:rsidR="00F86934">
              <w:rPr>
                <w:rFonts w:hint="eastAsia"/>
                <w:sz w:val="18"/>
                <w:szCs w:val="18"/>
              </w:rPr>
              <w:t>使用说明书</w:t>
            </w:r>
            <w:r w:rsidR="00F86934">
              <w:rPr>
                <w:rFonts w:hint="eastAsia"/>
                <w:sz w:val="18"/>
                <w:szCs w:val="18"/>
              </w:rPr>
              <w:t xml:space="preserve"> 1</w:t>
            </w:r>
            <w:r w:rsidR="00F86934">
              <w:rPr>
                <w:rFonts w:hint="eastAsia"/>
                <w:sz w:val="18"/>
                <w:szCs w:val="18"/>
              </w:rPr>
              <w:t>套（</w:t>
            </w:r>
            <w:r w:rsidR="00F86934">
              <w:rPr>
                <w:rFonts w:hint="eastAsia"/>
                <w:sz w:val="18"/>
                <w:szCs w:val="18"/>
              </w:rPr>
              <w:t>2</w:t>
            </w:r>
            <w:r w:rsidR="00F86934">
              <w:rPr>
                <w:rFonts w:hint="eastAsia"/>
                <w:sz w:val="18"/>
                <w:szCs w:val="18"/>
              </w:rPr>
              <w:t>本）</w:t>
            </w:r>
          </w:p>
          <w:p w:rsidR="00D21543" w:rsidRPr="00ED0C67" w:rsidRDefault="00ED0C67" w:rsidP="00F86934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</w:t>
            </w:r>
          </w:p>
          <w:p w:rsidR="00ED0C67" w:rsidRDefault="007C6F1A" w:rsidP="00ED0C67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主要技术指标：</w:t>
            </w:r>
            <w:r w:rsidR="00ED0C67" w:rsidRPr="00ED0C67">
              <w:rPr>
                <w:rFonts w:hint="eastAsia"/>
                <w:b/>
              </w:rPr>
              <w:t xml:space="preserve"> </w:t>
            </w:r>
          </w:p>
          <w:p w:rsidR="007C6F1A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Pr="00ED0C6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ED0C67">
              <w:rPr>
                <w:rFonts w:hint="eastAsia"/>
                <w:sz w:val="18"/>
                <w:szCs w:val="18"/>
              </w:rPr>
              <w:t xml:space="preserve">1. </w:t>
            </w:r>
            <w:r w:rsidR="00682198">
              <w:rPr>
                <w:rFonts w:hint="eastAsia"/>
                <w:sz w:val="18"/>
                <w:szCs w:val="18"/>
              </w:rPr>
              <w:t>具有“高效除汞技术”超大流量自动式捕集系统，捕集效率高达</w:t>
            </w:r>
            <w:r w:rsidR="00682198">
              <w:rPr>
                <w:rFonts w:hint="eastAsia"/>
                <w:sz w:val="18"/>
                <w:szCs w:val="18"/>
              </w:rPr>
              <w:t>70%</w:t>
            </w:r>
            <w:r w:rsidR="00682198">
              <w:rPr>
                <w:rFonts w:hint="eastAsia"/>
                <w:sz w:val="18"/>
                <w:szCs w:val="18"/>
              </w:rPr>
              <w:t>以上</w:t>
            </w:r>
            <w:r w:rsidRPr="00ED0C67">
              <w:rPr>
                <w:rFonts w:hint="eastAsia"/>
                <w:sz w:val="18"/>
                <w:szCs w:val="18"/>
              </w:rPr>
              <w:t>。</w:t>
            </w:r>
            <w:r w:rsidRPr="00ED0C67">
              <w:rPr>
                <w:rFonts w:hint="eastAsia"/>
                <w:sz w:val="18"/>
                <w:szCs w:val="18"/>
              </w:rPr>
              <w:t xml:space="preserve">2. </w:t>
            </w:r>
            <w:r w:rsidR="00682198">
              <w:rPr>
                <w:rFonts w:hint="eastAsia"/>
                <w:sz w:val="18"/>
                <w:szCs w:val="18"/>
              </w:rPr>
              <w:t>专用气液分离器</w:t>
            </w:r>
            <w:r w:rsidRPr="00ED0C67">
              <w:rPr>
                <w:rFonts w:hint="eastAsia"/>
                <w:sz w:val="18"/>
                <w:szCs w:val="18"/>
              </w:rPr>
              <w:t>。</w:t>
            </w:r>
            <w:r w:rsidRPr="00ED0C67">
              <w:rPr>
                <w:rFonts w:hint="eastAsia"/>
                <w:sz w:val="18"/>
                <w:szCs w:val="18"/>
              </w:rPr>
              <w:t xml:space="preserve">3. </w:t>
            </w:r>
            <w:r w:rsidR="00682198">
              <w:rPr>
                <w:rFonts w:hint="eastAsia"/>
                <w:sz w:val="18"/>
                <w:szCs w:val="18"/>
              </w:rPr>
              <w:t>“红外加热恒温控制”石英炉原子化器，五档温度自动设置</w:t>
            </w:r>
            <w:r w:rsidRPr="00ED0C67">
              <w:rPr>
                <w:rFonts w:hint="eastAsia"/>
                <w:sz w:val="18"/>
                <w:szCs w:val="18"/>
              </w:rPr>
              <w:t>。</w:t>
            </w:r>
            <w:r w:rsidRPr="00ED0C67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ED0C67">
              <w:rPr>
                <w:rFonts w:hint="eastAsia"/>
                <w:sz w:val="18"/>
                <w:szCs w:val="18"/>
              </w:rPr>
              <w:t>4 .</w:t>
            </w:r>
            <w:proofErr w:type="gramEnd"/>
            <w:r w:rsidRPr="00ED0C67">
              <w:rPr>
                <w:rFonts w:hint="eastAsia"/>
                <w:sz w:val="18"/>
                <w:szCs w:val="18"/>
              </w:rPr>
              <w:t xml:space="preserve"> </w:t>
            </w:r>
            <w:r w:rsidR="00682198">
              <w:rPr>
                <w:rFonts w:hint="eastAsia"/>
                <w:sz w:val="18"/>
                <w:szCs w:val="18"/>
              </w:rPr>
              <w:t>用于</w:t>
            </w:r>
            <w:r w:rsidR="00682198">
              <w:rPr>
                <w:rFonts w:hint="eastAsia"/>
                <w:sz w:val="18"/>
                <w:szCs w:val="18"/>
              </w:rPr>
              <w:t>As</w:t>
            </w:r>
            <w:r w:rsidR="00682198">
              <w:rPr>
                <w:rFonts w:hint="eastAsia"/>
                <w:sz w:val="18"/>
                <w:szCs w:val="18"/>
              </w:rPr>
              <w:t>、</w:t>
            </w:r>
            <w:r w:rsidR="00682198">
              <w:rPr>
                <w:rFonts w:hint="eastAsia"/>
                <w:sz w:val="18"/>
                <w:szCs w:val="18"/>
              </w:rPr>
              <w:t>Hg</w:t>
            </w:r>
            <w:r w:rsidR="00682198">
              <w:rPr>
                <w:rFonts w:hint="eastAsia"/>
                <w:sz w:val="18"/>
                <w:szCs w:val="18"/>
              </w:rPr>
              <w:t>、</w:t>
            </w:r>
            <w:r w:rsidR="00682198">
              <w:rPr>
                <w:rFonts w:hint="eastAsia"/>
                <w:sz w:val="18"/>
                <w:szCs w:val="18"/>
              </w:rPr>
              <w:t>Se</w:t>
            </w:r>
            <w:r w:rsidR="00682198">
              <w:rPr>
                <w:rFonts w:hint="eastAsia"/>
                <w:sz w:val="18"/>
                <w:szCs w:val="18"/>
              </w:rPr>
              <w:t>等元素的形态分析</w:t>
            </w:r>
            <w:r w:rsidRPr="00ED0C67">
              <w:rPr>
                <w:rFonts w:hint="eastAsia"/>
                <w:sz w:val="18"/>
                <w:szCs w:val="18"/>
              </w:rPr>
              <w:t>。</w:t>
            </w:r>
            <w:r w:rsidRPr="00ED0C67">
              <w:rPr>
                <w:rFonts w:hint="eastAsia"/>
                <w:sz w:val="18"/>
                <w:szCs w:val="18"/>
              </w:rPr>
              <w:t xml:space="preserve"> 5. </w:t>
            </w:r>
            <w:r w:rsidR="00682198">
              <w:rPr>
                <w:rFonts w:hint="eastAsia"/>
                <w:sz w:val="18"/>
                <w:szCs w:val="18"/>
              </w:rPr>
              <w:t>检出限如下：</w:t>
            </w:r>
            <w:r w:rsidR="00682198">
              <w:rPr>
                <w:rFonts w:hint="eastAsia"/>
                <w:sz w:val="18"/>
                <w:szCs w:val="18"/>
              </w:rPr>
              <w:t>Hg Cd</w:t>
            </w:r>
            <w:r w:rsidR="0068219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="00682198">
              <w:rPr>
                <w:rFonts w:hint="eastAsia"/>
                <w:sz w:val="18"/>
                <w:szCs w:val="18"/>
              </w:rPr>
              <w:t>0.001~0.003</w:t>
            </w:r>
            <w:r w:rsidR="004C24D6" w:rsidRPr="004C24D6">
              <w:rPr>
                <w:rFonts w:hint="eastAsia"/>
                <w:sz w:val="18"/>
                <w:szCs w:val="18"/>
              </w:rPr>
              <w:t>μ</w:t>
            </w:r>
            <w:r w:rsidR="004C24D6">
              <w:rPr>
                <w:rFonts w:hint="eastAsia"/>
                <w:sz w:val="18"/>
                <w:szCs w:val="18"/>
              </w:rPr>
              <w:t>g/L</w:t>
            </w:r>
            <w:r w:rsidR="004C24D6">
              <w:rPr>
                <w:rFonts w:hint="eastAsia"/>
                <w:sz w:val="18"/>
                <w:szCs w:val="18"/>
              </w:rPr>
              <w:t>，</w:t>
            </w:r>
            <w:r w:rsidR="004C24D6">
              <w:rPr>
                <w:rFonts w:hint="eastAsia"/>
                <w:sz w:val="18"/>
                <w:szCs w:val="18"/>
              </w:rPr>
              <w:t>Ge</w:t>
            </w:r>
            <w:r w:rsidR="004C24D6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="004C24D6">
              <w:rPr>
                <w:rFonts w:hint="eastAsia"/>
                <w:sz w:val="18"/>
                <w:szCs w:val="18"/>
              </w:rPr>
              <w:t>0.01</w:t>
            </w:r>
            <w:r w:rsidR="004C24D6" w:rsidRPr="004C24D6">
              <w:rPr>
                <w:rFonts w:hint="eastAsia"/>
                <w:sz w:val="18"/>
                <w:szCs w:val="18"/>
              </w:rPr>
              <w:t>μ</w:t>
            </w:r>
            <w:r w:rsidR="004C24D6">
              <w:rPr>
                <w:rFonts w:hint="eastAsia"/>
                <w:sz w:val="18"/>
                <w:szCs w:val="18"/>
              </w:rPr>
              <w:t>g/L</w:t>
            </w:r>
            <w:r w:rsidR="004C24D6">
              <w:rPr>
                <w:rFonts w:hint="eastAsia"/>
                <w:sz w:val="18"/>
                <w:szCs w:val="18"/>
              </w:rPr>
              <w:t>，</w:t>
            </w:r>
            <w:r w:rsidR="004C24D6">
              <w:rPr>
                <w:rFonts w:hint="eastAsia"/>
                <w:sz w:val="18"/>
                <w:szCs w:val="18"/>
              </w:rPr>
              <w:t>Zn</w:t>
            </w:r>
            <w:r w:rsidR="004C24D6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="004C24D6">
              <w:rPr>
                <w:rFonts w:hint="eastAsia"/>
                <w:sz w:val="18"/>
                <w:szCs w:val="18"/>
              </w:rPr>
              <w:t>1.0</w:t>
            </w:r>
            <w:r w:rsidR="004C24D6" w:rsidRPr="004C24D6">
              <w:rPr>
                <w:rFonts w:hint="eastAsia"/>
                <w:sz w:val="18"/>
                <w:szCs w:val="18"/>
              </w:rPr>
              <w:t>μ</w:t>
            </w:r>
            <w:r w:rsidR="004C24D6">
              <w:rPr>
                <w:rFonts w:hint="eastAsia"/>
                <w:sz w:val="18"/>
                <w:szCs w:val="18"/>
              </w:rPr>
              <w:t>g/L</w:t>
            </w:r>
            <w:r w:rsidRPr="00ED0C67">
              <w:rPr>
                <w:rFonts w:hint="eastAsia"/>
                <w:sz w:val="18"/>
                <w:szCs w:val="18"/>
              </w:rPr>
              <w:t>。</w:t>
            </w:r>
            <w:r w:rsidRPr="00ED0C67">
              <w:rPr>
                <w:rFonts w:hint="eastAsia"/>
                <w:sz w:val="18"/>
                <w:szCs w:val="18"/>
              </w:rPr>
              <w:t xml:space="preserve">6. </w:t>
            </w:r>
            <w:r w:rsidR="00A16B16">
              <w:rPr>
                <w:rFonts w:hint="eastAsia"/>
                <w:sz w:val="18"/>
                <w:szCs w:val="18"/>
              </w:rPr>
              <w:t>测量总量精密度（</w:t>
            </w:r>
            <w:r w:rsidR="00A16B16">
              <w:rPr>
                <w:rFonts w:hint="eastAsia"/>
                <w:sz w:val="18"/>
                <w:szCs w:val="18"/>
              </w:rPr>
              <w:t>RSD</w:t>
            </w:r>
            <w:r w:rsidR="00A16B16">
              <w:rPr>
                <w:rFonts w:hint="eastAsia"/>
                <w:sz w:val="18"/>
                <w:szCs w:val="18"/>
              </w:rPr>
              <w:t>）</w:t>
            </w:r>
            <w:r w:rsidR="00A16B16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A16B16">
              <w:rPr>
                <w:rFonts w:hint="eastAsia"/>
                <w:sz w:val="18"/>
                <w:szCs w:val="18"/>
              </w:rPr>
              <w:t>1%</w:t>
            </w:r>
            <w:r w:rsidR="00A16B16">
              <w:rPr>
                <w:rFonts w:ascii="宋体" w:eastAsia="宋体" w:hAnsi="宋体" w:hint="eastAsia"/>
                <w:sz w:val="18"/>
                <w:szCs w:val="18"/>
              </w:rPr>
              <w:t>，形态精密度＜5%</w:t>
            </w:r>
            <w:r w:rsidRPr="00ED0C67">
              <w:rPr>
                <w:rFonts w:hint="eastAsia"/>
                <w:sz w:val="18"/>
                <w:szCs w:val="18"/>
              </w:rPr>
              <w:t>。</w:t>
            </w:r>
            <w:r w:rsidR="00A16B16">
              <w:rPr>
                <w:rFonts w:hint="eastAsia"/>
                <w:sz w:val="18"/>
                <w:szCs w:val="18"/>
              </w:rPr>
              <w:t>线性范围大于三个数量级。</w:t>
            </w:r>
          </w:p>
          <w:p w:rsid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应用领域：</w:t>
            </w:r>
          </w:p>
          <w:p w:rsidR="00ED0C67" w:rsidRPr="00ED0C67" w:rsidRDefault="00ED0C67" w:rsidP="00ED0C67">
            <w:pPr>
              <w:ind w:firstLineChars="200" w:firstLine="360"/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>广泛应用于植物学、生态学、环境资源科学等领域。</w:t>
            </w:r>
          </w:p>
          <w:p w:rsid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共享方式：</w:t>
            </w:r>
          </w:p>
          <w:p w:rsidR="007C6F1A" w:rsidRPr="00ED0C67" w:rsidRDefault="00ED0C67" w:rsidP="00ED0C67">
            <w:pPr>
              <w:ind w:firstLineChars="200" w:firstLine="360"/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>在专业技术人员的指导下使用。</w:t>
            </w:r>
          </w:p>
        </w:tc>
        <w:tc>
          <w:tcPr>
            <w:tcW w:w="3948" w:type="dxa"/>
            <w:vMerge/>
          </w:tcPr>
          <w:p w:rsidR="007C6F1A" w:rsidRDefault="007C6F1A"/>
        </w:tc>
      </w:tr>
      <w:tr w:rsidR="007C6F1A" w:rsidTr="00D21543">
        <w:trPr>
          <w:trHeight w:val="1293"/>
        </w:trPr>
        <w:tc>
          <w:tcPr>
            <w:tcW w:w="9920" w:type="dxa"/>
            <w:vMerge/>
          </w:tcPr>
          <w:p w:rsidR="007C6F1A" w:rsidRDefault="007C6F1A"/>
        </w:tc>
        <w:tc>
          <w:tcPr>
            <w:tcW w:w="3948" w:type="dxa"/>
          </w:tcPr>
          <w:p w:rsidR="007C6F1A" w:rsidRDefault="007C6F1A" w:rsidP="007C6F1A">
            <w:r>
              <w:rPr>
                <w:rFonts w:hint="eastAsia"/>
              </w:rPr>
              <w:t>联系人：</w:t>
            </w:r>
            <w:proofErr w:type="gramStart"/>
            <w:r w:rsidR="00E9775B">
              <w:rPr>
                <w:rFonts w:hint="eastAsia"/>
              </w:rPr>
              <w:t>孟金柳</w:t>
            </w:r>
            <w:proofErr w:type="gramEnd"/>
          </w:p>
          <w:p w:rsidR="007C6F1A" w:rsidRDefault="007C6F1A" w:rsidP="007C6F1A"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0571-63135676</w:t>
            </w:r>
          </w:p>
          <w:p w:rsidR="007C6F1A" w:rsidRDefault="007C6F1A" w:rsidP="007C6F1A">
            <w:r>
              <w:rPr>
                <w:rFonts w:hint="eastAsia"/>
              </w:rPr>
              <w:t>所属单位：公共实验平台管理办公室</w:t>
            </w:r>
          </w:p>
        </w:tc>
      </w:tr>
      <w:tr w:rsidR="007C6F1A" w:rsidTr="00D21543">
        <w:trPr>
          <w:trHeight w:val="450"/>
        </w:trPr>
        <w:tc>
          <w:tcPr>
            <w:tcW w:w="9920" w:type="dxa"/>
            <w:vMerge/>
          </w:tcPr>
          <w:p w:rsidR="007C6F1A" w:rsidRDefault="007C6F1A"/>
        </w:tc>
        <w:tc>
          <w:tcPr>
            <w:tcW w:w="3948" w:type="dxa"/>
          </w:tcPr>
          <w:p w:rsidR="007C6F1A" w:rsidRPr="00ED0C67" w:rsidRDefault="00ED0C67" w:rsidP="00ED0C67">
            <w:pPr>
              <w:jc w:val="center"/>
              <w:rPr>
                <w:b/>
              </w:rPr>
            </w:pPr>
            <w:r w:rsidRPr="00ED0C67">
              <w:rPr>
                <w:rFonts w:hint="eastAsia"/>
                <w:b/>
              </w:rPr>
              <w:t>送样要求</w:t>
            </w:r>
          </w:p>
        </w:tc>
      </w:tr>
      <w:tr w:rsidR="007C6F1A" w:rsidTr="00D21543">
        <w:trPr>
          <w:trHeight w:val="2829"/>
        </w:trPr>
        <w:tc>
          <w:tcPr>
            <w:tcW w:w="9920" w:type="dxa"/>
            <w:vMerge/>
          </w:tcPr>
          <w:p w:rsidR="007C6F1A" w:rsidRDefault="007C6F1A"/>
        </w:tc>
        <w:tc>
          <w:tcPr>
            <w:tcW w:w="3948" w:type="dxa"/>
          </w:tcPr>
          <w:p w:rsidR="00ED0C67" w:rsidRPr="00ED0C67" w:rsidRDefault="00ED0C67" w:rsidP="00ED0C67">
            <w:pPr>
              <w:spacing w:line="300" w:lineRule="exact"/>
              <w:ind w:firstLineChars="200" w:firstLine="360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ED0C67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样品为</w:t>
            </w:r>
            <w:r w:rsidR="004E404C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动</w:t>
            </w:r>
            <w:r w:rsidRPr="00ED0C67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植物</w:t>
            </w:r>
            <w:r w:rsidR="004E404C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、土壤、食品等材料</w:t>
            </w:r>
            <w:r w:rsidRPr="00ED0C67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，</w:t>
            </w:r>
            <w:r w:rsidR="004E404C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经高温消解后可进行测试</w:t>
            </w:r>
            <w:r w:rsidRPr="00ED0C67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  <w:p w:rsidR="007C6F1A" w:rsidRPr="00ED0C67" w:rsidRDefault="007C6F1A"/>
        </w:tc>
      </w:tr>
    </w:tbl>
    <w:p w:rsidR="00D21543" w:rsidRPr="00D21543" w:rsidRDefault="00D21543"/>
    <w:sectPr w:rsidR="00D21543" w:rsidRPr="00D21543" w:rsidSect="007C6F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50" w:rsidRDefault="00202050" w:rsidP="00420AC8">
      <w:r>
        <w:separator/>
      </w:r>
    </w:p>
  </w:endnote>
  <w:endnote w:type="continuationSeparator" w:id="0">
    <w:p w:rsidR="00202050" w:rsidRDefault="00202050" w:rsidP="0042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50" w:rsidRDefault="00202050" w:rsidP="00420AC8">
      <w:r>
        <w:separator/>
      </w:r>
    </w:p>
  </w:footnote>
  <w:footnote w:type="continuationSeparator" w:id="0">
    <w:p w:rsidR="00202050" w:rsidRDefault="00202050" w:rsidP="0042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1A"/>
    <w:rsid w:val="00100C2F"/>
    <w:rsid w:val="001216BB"/>
    <w:rsid w:val="00202050"/>
    <w:rsid w:val="00216C2F"/>
    <w:rsid w:val="003F0C09"/>
    <w:rsid w:val="00417B52"/>
    <w:rsid w:val="00420AC8"/>
    <w:rsid w:val="004C24D6"/>
    <w:rsid w:val="004E404C"/>
    <w:rsid w:val="0050338F"/>
    <w:rsid w:val="00682198"/>
    <w:rsid w:val="006D3D7D"/>
    <w:rsid w:val="006E3168"/>
    <w:rsid w:val="00750A1F"/>
    <w:rsid w:val="007C6F1A"/>
    <w:rsid w:val="009D0A52"/>
    <w:rsid w:val="00A16B16"/>
    <w:rsid w:val="00D21543"/>
    <w:rsid w:val="00D7003C"/>
    <w:rsid w:val="00DA40A1"/>
    <w:rsid w:val="00DA642B"/>
    <w:rsid w:val="00E2103B"/>
    <w:rsid w:val="00E9775B"/>
    <w:rsid w:val="00ED0C67"/>
    <w:rsid w:val="00EF14A3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15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1543"/>
    <w:rPr>
      <w:sz w:val="18"/>
      <w:szCs w:val="18"/>
    </w:rPr>
  </w:style>
  <w:style w:type="paragraph" w:styleId="a4">
    <w:name w:val="List Paragraph"/>
    <w:basedOn w:val="a"/>
    <w:uiPriority w:val="34"/>
    <w:qFormat/>
    <w:rsid w:val="00D2154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20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0AC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0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0A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15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1543"/>
    <w:rPr>
      <w:sz w:val="18"/>
      <w:szCs w:val="18"/>
    </w:rPr>
  </w:style>
  <w:style w:type="paragraph" w:styleId="a4">
    <w:name w:val="List Paragraph"/>
    <w:basedOn w:val="a"/>
    <w:uiPriority w:val="34"/>
    <w:qFormat/>
    <w:rsid w:val="00D2154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20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0AC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0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0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liuliping</dc:creator>
  <cp:lastModifiedBy>wangli</cp:lastModifiedBy>
  <cp:revision>15</cp:revision>
  <dcterms:created xsi:type="dcterms:W3CDTF">2016-09-12T00:39:00Z</dcterms:created>
  <dcterms:modified xsi:type="dcterms:W3CDTF">2017-03-29T00:27:00Z</dcterms:modified>
</cp:coreProperties>
</file>